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A0691E" w:rsidP="00887834" w14:paraId="5DD5F304" w14:textId="2C44853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9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B86494">
        <w:rPr>
          <w:rFonts w:ascii="Times New Roman" w:eastAsia="Times New Roman" w:hAnsi="Times New Roman" w:cs="Times New Roman"/>
          <w:sz w:val="24"/>
          <w:szCs w:val="24"/>
          <w:lang w:eastAsia="ru-RU"/>
        </w:rPr>
        <w:t>2776</w:t>
      </w:r>
      <w:r w:rsidRPr="00A0691E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A0691E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631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00FD4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9C68E0" w:rsidRPr="001155D5" w:rsidP="009C68E0" w14:paraId="35BB3D9A" w14:textId="37961B00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D76EB">
        <w:rPr>
          <w:rFonts w:ascii="Times New Roman" w:hAnsi="Times New Roman" w:cs="Times New Roman"/>
          <w:bCs/>
          <w:sz w:val="24"/>
          <w:szCs w:val="24"/>
        </w:rPr>
        <w:t>УИД</w:t>
      </w:r>
      <w:r w:rsidRPr="009C68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6494" w:rsidR="00B86494">
        <w:rPr>
          <w:rFonts w:ascii="Times New Roman" w:hAnsi="Times New Roman" w:cs="Times New Roman"/>
          <w:bCs/>
          <w:sz w:val="24"/>
          <w:szCs w:val="24"/>
        </w:rPr>
        <w:t>86MS0021-01-2026-003836-15</w:t>
      </w:r>
    </w:p>
    <w:p w:rsidR="009C68E0" w:rsidRPr="000F6C81" w:rsidP="009C68E0" w14:paraId="6A160263" w14:textId="1E7C15E2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9C68E0" w:rsidP="009C68E0" w14:paraId="69668EAB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A0691E" w:rsidP="00B51057" w14:paraId="6C3836EF" w14:textId="77777777">
      <w:pPr>
        <w:pStyle w:val="BodyTextIndent"/>
        <w:ind w:firstLine="0"/>
        <w:rPr>
          <w:sz w:val="26"/>
          <w:szCs w:val="26"/>
        </w:rPr>
      </w:pPr>
    </w:p>
    <w:p w:rsidR="00887834" w:rsidRPr="003715E4" w:rsidP="00B51057" w14:paraId="2268D6D2" w14:textId="5924D276">
      <w:pPr>
        <w:pStyle w:val="BodyTextIndent"/>
        <w:ind w:firstLine="0"/>
        <w:rPr>
          <w:sz w:val="26"/>
          <w:szCs w:val="26"/>
        </w:rPr>
      </w:pPr>
      <w:r w:rsidRPr="003715E4">
        <w:rPr>
          <w:sz w:val="26"/>
          <w:szCs w:val="26"/>
        </w:rPr>
        <w:t>г. Нижневартовск</w:t>
      </w:r>
      <w:r w:rsidRPr="003715E4">
        <w:rPr>
          <w:sz w:val="26"/>
          <w:szCs w:val="26"/>
        </w:rPr>
        <w:tab/>
      </w:r>
      <w:r w:rsidRPr="003715E4">
        <w:rPr>
          <w:sz w:val="26"/>
          <w:szCs w:val="26"/>
        </w:rPr>
        <w:tab/>
      </w:r>
      <w:r w:rsidRPr="003715E4">
        <w:rPr>
          <w:sz w:val="26"/>
          <w:szCs w:val="26"/>
        </w:rPr>
        <w:tab/>
      </w:r>
      <w:r w:rsidRPr="003715E4">
        <w:rPr>
          <w:sz w:val="26"/>
          <w:szCs w:val="26"/>
        </w:rPr>
        <w:tab/>
        <w:t xml:space="preserve">            </w:t>
      </w:r>
      <w:r w:rsidR="00244762">
        <w:rPr>
          <w:sz w:val="26"/>
          <w:szCs w:val="26"/>
        </w:rPr>
        <w:t xml:space="preserve">             </w:t>
      </w:r>
      <w:r w:rsidR="00244762">
        <w:rPr>
          <w:sz w:val="26"/>
          <w:szCs w:val="26"/>
        </w:rPr>
        <w:tab/>
        <w:t xml:space="preserve">           </w:t>
      </w:r>
      <w:r w:rsidR="005A6E7A">
        <w:rPr>
          <w:sz w:val="26"/>
          <w:szCs w:val="26"/>
        </w:rPr>
        <w:t xml:space="preserve">     </w:t>
      </w:r>
      <w:r w:rsidR="00244762">
        <w:rPr>
          <w:sz w:val="26"/>
          <w:szCs w:val="26"/>
        </w:rPr>
        <w:t xml:space="preserve"> </w:t>
      </w:r>
      <w:r w:rsidRPr="003715E4" w:rsidR="00B51057">
        <w:rPr>
          <w:sz w:val="26"/>
          <w:szCs w:val="26"/>
        </w:rPr>
        <w:t xml:space="preserve"> </w:t>
      </w:r>
      <w:r w:rsidR="00B86494">
        <w:rPr>
          <w:sz w:val="26"/>
          <w:szCs w:val="26"/>
        </w:rPr>
        <w:t>13 июля</w:t>
      </w:r>
      <w:r w:rsidR="00493742">
        <w:rPr>
          <w:sz w:val="26"/>
          <w:szCs w:val="26"/>
        </w:rPr>
        <w:t xml:space="preserve"> 2026</w:t>
      </w:r>
      <w:r w:rsidRPr="003715E4">
        <w:rPr>
          <w:sz w:val="26"/>
          <w:szCs w:val="26"/>
        </w:rPr>
        <w:t xml:space="preserve"> года</w:t>
      </w:r>
    </w:p>
    <w:p w:rsidR="00887834" w:rsidRPr="003715E4" w:rsidP="00887834" w14:paraId="2B05FD19" w14:textId="77777777">
      <w:pPr>
        <w:pStyle w:val="BodyTextIndent"/>
        <w:rPr>
          <w:sz w:val="26"/>
          <w:szCs w:val="26"/>
        </w:rPr>
      </w:pPr>
    </w:p>
    <w:p w:rsidR="00674F64" w:rsidRPr="003715E4" w:rsidP="004D76EB" w14:paraId="0FF3D539" w14:textId="4B311606">
      <w:pPr>
        <w:spacing w:after="0"/>
        <w:ind w:firstLine="540"/>
        <w:jc w:val="both"/>
        <w:rPr>
          <w:color w:val="000099"/>
          <w:sz w:val="26"/>
          <w:szCs w:val="26"/>
        </w:rPr>
      </w:pPr>
      <w:r w:rsidRPr="003715E4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города </w:t>
      </w:r>
      <w:r w:rsidRPr="003715E4">
        <w:rPr>
          <w:rFonts w:ascii="Times New Roman" w:hAnsi="Times New Roman" w:cs="Times New Roman"/>
          <w:sz w:val="26"/>
          <w:szCs w:val="26"/>
        </w:rPr>
        <w:t>окружного значения Нижневартовска Ханты-Мансийского автономного округа - Югры Трифонова Л.И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F631CF" w:rsidR="00F631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F631CF" w:rsidR="00F631CF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="00F631CF">
        <w:rPr>
          <w:rFonts w:ascii="Times New Roman" w:hAnsi="Times New Roman" w:cs="Times New Roman"/>
          <w:sz w:val="27"/>
          <w:szCs w:val="27"/>
        </w:rPr>
        <w:t>,</w:t>
      </w:r>
    </w:p>
    <w:p w:rsidR="00674F64" w:rsidP="004D76EB" w14:paraId="18479DE9" w14:textId="4204D0B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="002F1AAA">
        <w:rPr>
          <w:rFonts w:ascii="Times New Roman" w:hAnsi="Times New Roman" w:cs="Times New Roman"/>
          <w:sz w:val="26"/>
          <w:szCs w:val="26"/>
        </w:rPr>
        <w:t>Уденеевой Л.Ф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1A0209" w:rsidRPr="003715E4" w:rsidP="006148E5" w14:paraId="1BC30027" w14:textId="21A1B4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A01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A01DF" w:rsidR="00717150">
        <w:rPr>
          <w:rFonts w:ascii="Times New Roman" w:hAnsi="Times New Roman" w:cs="Times New Roman"/>
          <w:sz w:val="26"/>
          <w:szCs w:val="26"/>
        </w:rPr>
        <w:t>АО «</w:t>
      </w:r>
      <w:r w:rsidRPr="005A01DF" w:rsidR="00700FD4">
        <w:rPr>
          <w:rFonts w:ascii="Times New Roman" w:hAnsi="Times New Roman" w:cs="Times New Roman"/>
          <w:sz w:val="26"/>
          <w:szCs w:val="26"/>
        </w:rPr>
        <w:t>Горэлектросеть</w:t>
      </w:r>
      <w:r w:rsidRPr="005A01DF" w:rsidR="00717150">
        <w:rPr>
          <w:rFonts w:ascii="Times New Roman" w:hAnsi="Times New Roman" w:cs="Times New Roman"/>
          <w:sz w:val="26"/>
          <w:szCs w:val="26"/>
        </w:rPr>
        <w:t>» к</w:t>
      </w:r>
      <w:r w:rsidRPr="005A01DF" w:rsidR="00A35692">
        <w:rPr>
          <w:rFonts w:ascii="Times New Roman" w:hAnsi="Times New Roman" w:cs="Times New Roman"/>
          <w:sz w:val="26"/>
          <w:szCs w:val="26"/>
        </w:rPr>
        <w:t xml:space="preserve"> </w:t>
      </w:r>
      <w:r w:rsidRPr="005A01DF" w:rsidR="00B86494">
        <w:rPr>
          <w:rFonts w:ascii="Times New Roman" w:hAnsi="Times New Roman" w:cs="Times New Roman"/>
          <w:sz w:val="26"/>
          <w:szCs w:val="26"/>
        </w:rPr>
        <w:t>Пономаренко Дмитрию Алексеевичу</w:t>
      </w:r>
      <w:r w:rsidRPr="005A01DF" w:rsidR="00F45106">
        <w:rPr>
          <w:rFonts w:ascii="Times New Roman" w:hAnsi="Times New Roman" w:cs="Times New Roman"/>
          <w:sz w:val="26"/>
          <w:szCs w:val="26"/>
        </w:rPr>
        <w:t>,</w:t>
      </w:r>
      <w:r w:rsidRPr="005A01DF" w:rsidR="006148E5">
        <w:rPr>
          <w:rFonts w:ascii="Times New Roman" w:hAnsi="Times New Roman" w:cs="Times New Roman"/>
          <w:sz w:val="26"/>
          <w:szCs w:val="26"/>
        </w:rPr>
        <w:t xml:space="preserve"> </w:t>
      </w:r>
      <w:r w:rsidRPr="005A01DF" w:rsidR="005A01DF">
        <w:rPr>
          <w:rFonts w:ascii="Times New Roman" w:hAnsi="Times New Roman" w:cs="Times New Roman"/>
          <w:sz w:val="26"/>
          <w:szCs w:val="26"/>
        </w:rPr>
        <w:t>третье лицо, не заявляющее самостоятельных требований относительно предмета спора, на стороне ответчика</w:t>
      </w:r>
      <w:r w:rsidRPr="005A01DF" w:rsidR="00296B9A">
        <w:rPr>
          <w:rFonts w:ascii="Times New Roman" w:hAnsi="Times New Roman" w:cs="Times New Roman"/>
          <w:sz w:val="26"/>
          <w:szCs w:val="26"/>
        </w:rPr>
        <w:t>,</w:t>
      </w:r>
      <w:r w:rsidRPr="005A01DF" w:rsidR="006148E5">
        <w:rPr>
          <w:rFonts w:ascii="Times New Roman" w:hAnsi="Times New Roman" w:cs="Times New Roman"/>
          <w:sz w:val="26"/>
          <w:szCs w:val="26"/>
        </w:rPr>
        <w:t xml:space="preserve"> </w:t>
      </w:r>
      <w:r w:rsidRPr="005A01DF" w:rsidR="00B86494">
        <w:rPr>
          <w:rFonts w:ascii="Times New Roman" w:hAnsi="Times New Roman" w:cs="Times New Roman"/>
          <w:sz w:val="26"/>
          <w:szCs w:val="26"/>
        </w:rPr>
        <w:t>Пономаренко Александра Федоровна</w:t>
      </w:r>
      <w:r w:rsidRPr="005A01DF" w:rsidR="00296B9A">
        <w:rPr>
          <w:rFonts w:ascii="Times New Roman" w:hAnsi="Times New Roman" w:cs="Times New Roman"/>
          <w:sz w:val="26"/>
          <w:szCs w:val="26"/>
        </w:rPr>
        <w:t>,</w:t>
      </w:r>
      <w:r w:rsidRPr="005A01DF" w:rsidR="00717150">
        <w:rPr>
          <w:rFonts w:ascii="Times New Roman" w:hAnsi="Times New Roman" w:cs="Times New Roman"/>
          <w:sz w:val="26"/>
          <w:szCs w:val="26"/>
        </w:rPr>
        <w:t xml:space="preserve"> о взыскании задолженности по оплате коммунальных услуг</w:t>
      </w:r>
      <w:r w:rsidRPr="003715E4" w:rsidR="00717150">
        <w:rPr>
          <w:rFonts w:ascii="Times New Roman" w:hAnsi="Times New Roman" w:cs="Times New Roman"/>
          <w:sz w:val="26"/>
          <w:szCs w:val="26"/>
        </w:rPr>
        <w:t>,</w:t>
      </w:r>
    </w:p>
    <w:p w:rsidR="005A6E7A" w:rsidRPr="003715E4" w:rsidP="005A01DF" w14:paraId="15A198C1" w14:textId="47810C1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3715E4" w:rsidR="00A20D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уководствуясь ст.ст. </w:t>
      </w:r>
      <w:r w:rsidRPr="003715E4" w:rsidR="00535632">
        <w:rPr>
          <w:rFonts w:ascii="Times New Roman" w:hAnsi="Times New Roman" w:cs="Times New Roman"/>
          <w:sz w:val="26"/>
          <w:szCs w:val="26"/>
        </w:rPr>
        <w:t>194-199</w:t>
      </w:r>
      <w:r w:rsidRPr="003715E4" w:rsidR="00976025">
        <w:rPr>
          <w:rFonts w:ascii="Times New Roman" w:hAnsi="Times New Roman" w:cs="Times New Roman"/>
          <w:sz w:val="26"/>
          <w:szCs w:val="26"/>
        </w:rPr>
        <w:t xml:space="preserve"> </w:t>
      </w:r>
      <w:r w:rsidRPr="003715E4" w:rsidR="00A20D07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A20D07" w:rsidRPr="003715E4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717150" w:rsidRPr="009C68E0" w:rsidP="00717150" w14:paraId="3F7C446D" w14:textId="1DC5491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</w:pP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Исковые требования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15E4" w:rsidR="00700FD4">
        <w:rPr>
          <w:rFonts w:ascii="Times New Roman" w:hAnsi="Times New Roman" w:cs="Times New Roman"/>
          <w:sz w:val="26"/>
          <w:szCs w:val="26"/>
        </w:rPr>
        <w:t>АО «</w:t>
      </w:r>
      <w:r w:rsidR="00700FD4">
        <w:rPr>
          <w:rFonts w:ascii="Times New Roman" w:hAnsi="Times New Roman" w:cs="Times New Roman"/>
          <w:sz w:val="26"/>
          <w:szCs w:val="26"/>
        </w:rPr>
        <w:t>Горэлектросеть</w:t>
      </w:r>
      <w:r w:rsidR="006148E5">
        <w:rPr>
          <w:rFonts w:ascii="Times New Roman" w:eastAsia="Times New Roman" w:hAnsi="Times New Roman" w:cs="Times New Roman"/>
          <w:sz w:val="26"/>
          <w:szCs w:val="26"/>
          <w:lang w:eastAsia="ru-RU"/>
        </w:rPr>
        <w:t>» к</w:t>
      </w:r>
      <w:r w:rsidRPr="006148E5" w:rsidR="006148E5">
        <w:rPr>
          <w:rFonts w:ascii="Times New Roman" w:hAnsi="Times New Roman" w:cs="Times New Roman"/>
          <w:sz w:val="26"/>
          <w:szCs w:val="26"/>
        </w:rPr>
        <w:t xml:space="preserve"> </w:t>
      </w:r>
      <w:r w:rsidRPr="005A01DF" w:rsidR="005A01DF">
        <w:rPr>
          <w:rFonts w:ascii="Times New Roman" w:hAnsi="Times New Roman" w:cs="Times New Roman"/>
          <w:sz w:val="26"/>
          <w:szCs w:val="26"/>
        </w:rPr>
        <w:t>Пономаренко Дмитрию Алексеевичу, третье лицо, не заявляющее самостоятельных требований относительно предмета спора, на стороне ответчика, Пономаренко Александра Федоровна, о взыскании задолженности по оплате коммунальных услуг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удовлетворить</w:t>
      </w:r>
      <w:r w:rsidR="00F86CF3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</w:t>
      </w:r>
      <w:r w:rsidR="005A01DF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в полном объеме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.</w:t>
      </w:r>
    </w:p>
    <w:p w:rsidR="00717150" w:rsidRPr="006125DD" w:rsidP="001D15FA" w14:paraId="1D59D49A" w14:textId="463B13B6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</w:t>
      </w:r>
      <w:r w:rsidRPr="006125DD" w:rsidR="00DE62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125DD" w:rsidR="007C423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01DF">
        <w:rPr>
          <w:rFonts w:ascii="Times New Roman" w:hAnsi="Times New Roman" w:cs="Times New Roman"/>
          <w:sz w:val="26"/>
          <w:szCs w:val="26"/>
        </w:rPr>
        <w:t>Пономаренко Дмитрия Алексеевича</w:t>
      </w:r>
      <w:r w:rsidRPr="006125DD" w:rsidR="005A01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785966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в пользу </w:t>
      </w:r>
      <w:r w:rsidRPr="006125DD" w:rsidR="00700FD4">
        <w:rPr>
          <w:rFonts w:ascii="Times New Roman" w:hAnsi="Times New Roman" w:cs="Times New Roman"/>
          <w:sz w:val="26"/>
          <w:szCs w:val="26"/>
        </w:rPr>
        <w:t>АО «Горэлектросеть</w:t>
      </w:r>
      <w:r w:rsidRPr="006125DD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(ИНН </w:t>
      </w:r>
      <w:r w:rsidRPr="006125DD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>8603004190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5A01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соразмерно 1/2</w:t>
      </w:r>
      <w:r w:rsidR="00982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доли в праве</w:t>
      </w:r>
      <w:r w:rsidR="005A01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общей долевой собственности</w:t>
      </w:r>
      <w:r w:rsidR="00982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задолженность за коммунальную услугу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отопление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6125DD" w:rsidR="00346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«горячее водоснабжение»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жилому помещению, расположенному по адресу: </w:t>
      </w:r>
      <w:r w:rsidR="00785966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6125DD" w:rsidR="00217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 период с </w:t>
      </w:r>
      <w:r w:rsidR="00982CBD">
        <w:rPr>
          <w:rFonts w:ascii="Times New Roman" w:eastAsia="Times New Roman" w:hAnsi="Times New Roman" w:cs="Times New Roman"/>
          <w:sz w:val="26"/>
          <w:szCs w:val="26"/>
          <w:lang w:eastAsia="ru-RU"/>
        </w:rPr>
        <w:t>01.0</w:t>
      </w:r>
      <w:r w:rsidR="005A01D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82CBD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5A6E7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F631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30.11.2023 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 w:rsidR="005A01DF">
        <w:rPr>
          <w:rFonts w:ascii="Times New Roman" w:eastAsia="Times New Roman" w:hAnsi="Times New Roman" w:cs="Times New Roman"/>
          <w:sz w:val="26"/>
          <w:szCs w:val="26"/>
          <w:lang w:eastAsia="ru-RU"/>
        </w:rPr>
        <w:t>6061,32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</w:t>
      </w:r>
      <w:r w:rsidR="005A01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 с 01.03.2023 по 30.11.2023 по состоянию на 30.04.2026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5A01DF">
        <w:rPr>
          <w:rFonts w:ascii="Times New Roman" w:eastAsia="Times New Roman" w:hAnsi="Times New Roman" w:cs="Times New Roman"/>
          <w:sz w:val="26"/>
          <w:szCs w:val="26"/>
          <w:lang w:eastAsia="ru-RU"/>
        </w:rPr>
        <w:t>4109,46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расходы по уплате государственной пошлины в размере </w:t>
      </w:r>
      <w:r w:rsidR="005A01DF"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судебные расходы на оплату услуг представителя в размере </w:t>
      </w:r>
      <w:r w:rsidR="005A01DF">
        <w:rPr>
          <w:rFonts w:ascii="Times New Roman" w:eastAsia="Times New Roman" w:hAnsi="Times New Roman" w:cs="Times New Roman"/>
          <w:sz w:val="26"/>
          <w:szCs w:val="26"/>
          <w:lang w:eastAsia="ru-RU"/>
        </w:rPr>
        <w:t>258,34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судебные расходы на оплату почтовых расходов в размере </w:t>
      </w:r>
      <w:r w:rsidR="005A01DF">
        <w:rPr>
          <w:rFonts w:ascii="Times New Roman" w:eastAsia="Times New Roman" w:hAnsi="Times New Roman" w:cs="Times New Roman"/>
          <w:sz w:val="26"/>
          <w:szCs w:val="26"/>
          <w:lang w:eastAsia="ru-RU"/>
        </w:rPr>
        <w:t>244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</w:p>
    <w:p w:rsidR="00717150" w:rsidRPr="006125DD" w:rsidP="00717150" w14:paraId="1A3DEAF8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717150" w:rsidRPr="006125DD" w:rsidP="00717150" w14:paraId="546BE976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трех дней со дня объявления резолютивной части решения суда, если лица, участвующие в деле, их 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представители присутствовали в судебном заседании;</w:t>
      </w:r>
    </w:p>
    <w:p w:rsidR="00717150" w:rsidRPr="006125DD" w:rsidP="00717150" w14:paraId="4AE824A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17150" w:rsidRPr="006125DD" w:rsidP="00717150" w14:paraId="46D27A13" w14:textId="5341C0A3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</w:t>
      </w:r>
      <w:r w:rsidRPr="006125DD" w:rsidR="00217F0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десяти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C903CE" w:rsidP="00982CBD" w14:paraId="6A75B556" w14:textId="73AE8E0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5DD">
        <w:rPr>
          <w:rFonts w:ascii="Times New Roman" w:hAnsi="Times New Roman" w:cs="Times New Roman"/>
          <w:sz w:val="26"/>
          <w:szCs w:val="26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</w:t>
      </w:r>
      <w:r w:rsidRPr="006125DD">
        <w:rPr>
          <w:rFonts w:ascii="Times New Roman" w:hAnsi="Times New Roman" w:cs="Times New Roman"/>
          <w:sz w:val="26"/>
          <w:szCs w:val="26"/>
        </w:rPr>
        <w:t>городской суд ХМАО - Югры через миро</w:t>
      </w:r>
      <w:r w:rsidR="00F65285">
        <w:rPr>
          <w:rFonts w:ascii="Times New Roman" w:hAnsi="Times New Roman" w:cs="Times New Roman"/>
          <w:sz w:val="26"/>
          <w:szCs w:val="26"/>
        </w:rPr>
        <w:t>вого судью судебного участка № 1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1057" w:rsidRPr="006125DD" w:rsidP="006D7E63" w14:paraId="0DB20422" w14:textId="6DA594F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A46275" w:rsidRPr="009C68E0" w:rsidP="006D7E63" w14:paraId="7E6B83EA" w14:textId="27ECF2B4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5DD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6125DD">
        <w:rPr>
          <w:rFonts w:ascii="Times New Roman" w:hAnsi="Times New Roman" w:cs="Times New Roman"/>
          <w:sz w:val="26"/>
          <w:szCs w:val="26"/>
        </w:rPr>
        <w:tab/>
      </w:r>
      <w:r w:rsidRPr="006125DD">
        <w:rPr>
          <w:rFonts w:ascii="Times New Roman" w:hAnsi="Times New Roman" w:cs="Times New Roman"/>
          <w:sz w:val="26"/>
          <w:szCs w:val="26"/>
        </w:rPr>
        <w:tab/>
      </w:r>
      <w:r w:rsidRPr="006125DD">
        <w:rPr>
          <w:rFonts w:ascii="Times New Roman" w:hAnsi="Times New Roman" w:cs="Times New Roman"/>
          <w:sz w:val="26"/>
          <w:szCs w:val="26"/>
        </w:rPr>
        <w:tab/>
      </w:r>
      <w:r w:rsidRPr="006125DD">
        <w:rPr>
          <w:rFonts w:ascii="Times New Roman" w:hAnsi="Times New Roman" w:cs="Times New Roman"/>
          <w:sz w:val="26"/>
          <w:szCs w:val="26"/>
        </w:rPr>
        <w:tab/>
      </w:r>
      <w:r w:rsidRPr="009C68E0">
        <w:rPr>
          <w:rFonts w:ascii="Times New Roman" w:hAnsi="Times New Roman" w:cs="Times New Roman"/>
          <w:sz w:val="26"/>
          <w:szCs w:val="26"/>
        </w:rPr>
        <w:tab/>
      </w:r>
      <w:r w:rsidRPr="009C68E0">
        <w:rPr>
          <w:rFonts w:ascii="Times New Roman" w:hAnsi="Times New Roman" w:cs="Times New Roman"/>
          <w:sz w:val="26"/>
          <w:szCs w:val="26"/>
        </w:rPr>
        <w:tab/>
      </w:r>
      <w:r w:rsidRPr="009C68E0">
        <w:rPr>
          <w:rFonts w:ascii="Times New Roman" w:hAnsi="Times New Roman" w:cs="Times New Roman"/>
          <w:sz w:val="26"/>
          <w:szCs w:val="26"/>
        </w:rPr>
        <w:tab/>
      </w:r>
      <w:r w:rsidRPr="009C68E0" w:rsidR="006D7E63">
        <w:rPr>
          <w:rFonts w:ascii="Times New Roman" w:hAnsi="Times New Roman" w:cs="Times New Roman"/>
          <w:sz w:val="26"/>
          <w:szCs w:val="26"/>
        </w:rPr>
        <w:tab/>
      </w:r>
      <w:r w:rsidRPr="009C68E0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982CBD">
      <w:footerReference w:type="default" r:id="rId4"/>
      <w:pgSz w:w="11906" w:h="16838"/>
      <w:pgMar w:top="284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610B"/>
    <w:rsid w:val="00095F65"/>
    <w:rsid w:val="000D5C05"/>
    <w:rsid w:val="000F3BB5"/>
    <w:rsid w:val="000F6C81"/>
    <w:rsid w:val="00106A9C"/>
    <w:rsid w:val="001155D5"/>
    <w:rsid w:val="00131361"/>
    <w:rsid w:val="001776D2"/>
    <w:rsid w:val="001A0209"/>
    <w:rsid w:val="001A41A7"/>
    <w:rsid w:val="001C64C5"/>
    <w:rsid w:val="001D15FA"/>
    <w:rsid w:val="001D3E7E"/>
    <w:rsid w:val="001F6A12"/>
    <w:rsid w:val="00217F02"/>
    <w:rsid w:val="00230A42"/>
    <w:rsid w:val="002313F4"/>
    <w:rsid w:val="00244762"/>
    <w:rsid w:val="00296B9A"/>
    <w:rsid w:val="002A5ED4"/>
    <w:rsid w:val="002C5079"/>
    <w:rsid w:val="002D68DC"/>
    <w:rsid w:val="002F0259"/>
    <w:rsid w:val="002F1AAA"/>
    <w:rsid w:val="00346BC8"/>
    <w:rsid w:val="00356E97"/>
    <w:rsid w:val="003715E4"/>
    <w:rsid w:val="00380471"/>
    <w:rsid w:val="003D5213"/>
    <w:rsid w:val="003E25AE"/>
    <w:rsid w:val="004375DC"/>
    <w:rsid w:val="0046452E"/>
    <w:rsid w:val="00493742"/>
    <w:rsid w:val="004D76EB"/>
    <w:rsid w:val="004F4651"/>
    <w:rsid w:val="005325CA"/>
    <w:rsid w:val="00535632"/>
    <w:rsid w:val="00543F53"/>
    <w:rsid w:val="0059186C"/>
    <w:rsid w:val="005923DA"/>
    <w:rsid w:val="005A01DF"/>
    <w:rsid w:val="005A6E7A"/>
    <w:rsid w:val="005B4B25"/>
    <w:rsid w:val="006125DD"/>
    <w:rsid w:val="006148E5"/>
    <w:rsid w:val="00632A21"/>
    <w:rsid w:val="00643362"/>
    <w:rsid w:val="00674F64"/>
    <w:rsid w:val="00687879"/>
    <w:rsid w:val="00693E2A"/>
    <w:rsid w:val="006C0B92"/>
    <w:rsid w:val="006C150B"/>
    <w:rsid w:val="006D7E63"/>
    <w:rsid w:val="006F7440"/>
    <w:rsid w:val="00700FD4"/>
    <w:rsid w:val="00717150"/>
    <w:rsid w:val="007208CE"/>
    <w:rsid w:val="00785966"/>
    <w:rsid w:val="007C4234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D3697"/>
    <w:rsid w:val="008F7D8B"/>
    <w:rsid w:val="009256AC"/>
    <w:rsid w:val="009279A3"/>
    <w:rsid w:val="00955AD5"/>
    <w:rsid w:val="00976025"/>
    <w:rsid w:val="009827DB"/>
    <w:rsid w:val="00982CBD"/>
    <w:rsid w:val="009A60DF"/>
    <w:rsid w:val="009C68E0"/>
    <w:rsid w:val="009D6210"/>
    <w:rsid w:val="009D6402"/>
    <w:rsid w:val="00A0691E"/>
    <w:rsid w:val="00A20D07"/>
    <w:rsid w:val="00A35692"/>
    <w:rsid w:val="00A46275"/>
    <w:rsid w:val="00B266E0"/>
    <w:rsid w:val="00B51057"/>
    <w:rsid w:val="00B82B39"/>
    <w:rsid w:val="00B84A3D"/>
    <w:rsid w:val="00B86494"/>
    <w:rsid w:val="00BF7B21"/>
    <w:rsid w:val="00C417DF"/>
    <w:rsid w:val="00C903CE"/>
    <w:rsid w:val="00C9428E"/>
    <w:rsid w:val="00CA34A3"/>
    <w:rsid w:val="00CB1B4F"/>
    <w:rsid w:val="00D33A53"/>
    <w:rsid w:val="00D46A7E"/>
    <w:rsid w:val="00D83B2C"/>
    <w:rsid w:val="00D971C5"/>
    <w:rsid w:val="00DC4A3E"/>
    <w:rsid w:val="00DE1059"/>
    <w:rsid w:val="00DE626B"/>
    <w:rsid w:val="00E02EC0"/>
    <w:rsid w:val="00E57C2B"/>
    <w:rsid w:val="00E80AB0"/>
    <w:rsid w:val="00E94212"/>
    <w:rsid w:val="00EB2907"/>
    <w:rsid w:val="00EE618A"/>
    <w:rsid w:val="00F33B94"/>
    <w:rsid w:val="00F45106"/>
    <w:rsid w:val="00F618A5"/>
    <w:rsid w:val="00F631CF"/>
    <w:rsid w:val="00F65285"/>
    <w:rsid w:val="00F70FAD"/>
    <w:rsid w:val="00F86CF3"/>
    <w:rsid w:val="00FC01C8"/>
    <w:rsid w:val="00FF56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